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F4D" w:rsidRPr="00C71247" w:rsidRDefault="00393F4D" w:rsidP="00393F4D">
      <w:pPr>
        <w:rPr>
          <w:rFonts w:asciiTheme="minorHAnsi" w:hAnsiTheme="minorHAnsi"/>
          <w:b/>
          <w:bCs/>
          <w:sz w:val="24"/>
          <w:szCs w:val="24"/>
        </w:rPr>
      </w:pPr>
      <w:r w:rsidRPr="00C71247">
        <w:rPr>
          <w:rFonts w:asciiTheme="minorHAnsi" w:hAnsiTheme="minorHAnsi"/>
          <w:b/>
          <w:bCs/>
          <w:sz w:val="24"/>
          <w:szCs w:val="24"/>
        </w:rPr>
        <w:t>Japan, August 3-7</w:t>
      </w:r>
    </w:p>
    <w:p w:rsidR="00393F4D" w:rsidRPr="00C71247" w:rsidRDefault="00393F4D" w:rsidP="00393F4D">
      <w:pPr>
        <w:rPr>
          <w:rFonts w:eastAsia="Times New Roman"/>
          <w:sz w:val="24"/>
          <w:szCs w:val="24"/>
        </w:rPr>
      </w:pPr>
      <w:r w:rsidRPr="00C71247">
        <w:rPr>
          <w:rFonts w:eastAsia="Times New Roman"/>
          <w:sz w:val="24"/>
          <w:szCs w:val="24"/>
        </w:rPr>
        <w:t>I was invited to be the Jewish international representative at the special international conference celebrating the 30th anniversary of the most important interreligious event in the modern history of Japan, the Mount Hiei summit of prayer for peace. These gatherings organized by the Japanese Interreligious Council are hosted by the Japanese Tendai Buddhist Order. The summit involved the major leaders of religions in Japan as well as religious leaders from around the world. These include Cardinal John Tong Hon of Hong Kong representing Pope Francis, Dr. Mohammad El Issa, Secretary General of the World Muslim League, and Dr. Ela Ghandi (grandaughter of the Mahatma.)</w:t>
      </w:r>
    </w:p>
    <w:p w:rsidR="00C71247" w:rsidRDefault="00C71247" w:rsidP="00393F4D">
      <w:pPr>
        <w:rPr>
          <w:rFonts w:eastAsia="Times New Roman"/>
          <w:sz w:val="24"/>
          <w:szCs w:val="24"/>
        </w:rPr>
      </w:pPr>
    </w:p>
    <w:p w:rsidR="00393F4D" w:rsidRPr="00C71247" w:rsidRDefault="00393F4D" w:rsidP="00393F4D">
      <w:pPr>
        <w:rPr>
          <w:rFonts w:eastAsia="Times New Roman"/>
          <w:sz w:val="24"/>
          <w:szCs w:val="24"/>
        </w:rPr>
      </w:pPr>
      <w:r w:rsidRPr="00C71247">
        <w:rPr>
          <w:rFonts w:eastAsia="Times New Roman"/>
          <w:sz w:val="24"/>
          <w:szCs w:val="24"/>
        </w:rPr>
        <w:t>Accompanying me at the summit in Kyoto and the ceremony on Mount Hiei was an AJC delegation. We went on to Tokyo where we met with Japanese religious leaders, at the Meiji shrine, the HQ of the Buddhist organization Rissho Kosei Kai and the Catholic Primate. In addition we were hosted by the Jewish community of Tokyo, were briefed by Israel’s Ambassador Ruth Kahanoff, and were hosted at the Diet by Senator Hiroe Makiyama.</w:t>
      </w:r>
    </w:p>
    <w:p w:rsidR="00393F4D" w:rsidRDefault="00393F4D" w:rsidP="00393F4D">
      <w:pPr>
        <w:rPr>
          <w:rFonts w:eastAsia="Times New Roman"/>
        </w:rPr>
      </w:pPr>
      <w:r w:rsidRPr="00393F4D">
        <w:rPr>
          <w:rFonts w:eastAsia="Times New Roman"/>
        </w:rPr>
        <w:t> </w:t>
      </w:r>
    </w:p>
    <w:p w:rsidR="00393F4D" w:rsidRDefault="00393F4D" w:rsidP="00010888">
      <w:pPr>
        <w:jc w:val="center"/>
        <w:rPr>
          <w:rFonts w:eastAsia="Times New Roman"/>
        </w:rPr>
      </w:pPr>
      <w:r>
        <w:rPr>
          <w:noProof/>
        </w:rPr>
        <w:drawing>
          <wp:inline distT="0" distB="0" distL="0" distR="0" wp14:anchorId="2FE14FE9" wp14:editId="71C36C9E">
            <wp:extent cx="5193668" cy="389510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2116" cy="3983938"/>
                    </a:xfrm>
                    <a:prstGeom prst="rect">
                      <a:avLst/>
                    </a:prstGeom>
                  </pic:spPr>
                </pic:pic>
              </a:graphicData>
            </a:graphic>
          </wp:inline>
        </w:drawing>
      </w:r>
    </w:p>
    <w:p w:rsidR="00393F4D" w:rsidRDefault="00010888" w:rsidP="00393F4D">
      <w:pPr>
        <w:jc w:val="center"/>
        <w:rPr>
          <w:rFonts w:eastAsia="Times New Roman"/>
        </w:rPr>
      </w:pPr>
      <w:r>
        <w:rPr>
          <w:rFonts w:asciiTheme="minorHAnsi" w:hAnsiTheme="minorHAnsi"/>
          <w:noProof/>
          <w:u w:val="single"/>
        </w:rPr>
        <w:drawing>
          <wp:inline distT="0" distB="0" distL="0" distR="0" wp14:anchorId="0052C317" wp14:editId="02130826">
            <wp:extent cx="5594255" cy="3146961"/>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vid Rosen-Senator Hiroe Makiyama-Japanese Diet-August 6 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9614" cy="3149976"/>
                    </a:xfrm>
                    <a:prstGeom prst="rect">
                      <a:avLst/>
                    </a:prstGeom>
                  </pic:spPr>
                </pic:pic>
              </a:graphicData>
            </a:graphic>
          </wp:inline>
        </w:drawing>
      </w:r>
    </w:p>
    <w:p w:rsidR="00393F4D" w:rsidRPr="00393F4D" w:rsidRDefault="00393F4D" w:rsidP="00393F4D">
      <w:pPr>
        <w:jc w:val="center"/>
        <w:rPr>
          <w:rFonts w:eastAsia="Times New Roman"/>
        </w:rPr>
      </w:pPr>
    </w:p>
    <w:p w:rsidR="00393F4D" w:rsidRPr="00393F4D" w:rsidRDefault="00393F4D" w:rsidP="00393F4D">
      <w:pPr>
        <w:rPr>
          <w:rFonts w:asciiTheme="minorHAnsi" w:hAnsiTheme="minorHAnsi"/>
          <w:color w:val="FF0000"/>
        </w:rPr>
      </w:pPr>
    </w:p>
    <w:p w:rsidR="00010888" w:rsidRDefault="00010888" w:rsidP="00393F4D">
      <w:pPr>
        <w:rPr>
          <w:u w:val="single"/>
        </w:rPr>
      </w:pPr>
    </w:p>
    <w:p w:rsidR="00393F4D" w:rsidRPr="00C71247" w:rsidRDefault="00393F4D" w:rsidP="00393F4D">
      <w:pPr>
        <w:rPr>
          <w:b/>
          <w:bCs/>
          <w:sz w:val="24"/>
          <w:szCs w:val="24"/>
        </w:rPr>
      </w:pPr>
      <w:r w:rsidRPr="00C71247">
        <w:rPr>
          <w:b/>
          <w:bCs/>
          <w:sz w:val="24"/>
          <w:szCs w:val="24"/>
        </w:rPr>
        <w:t>Alpbach, Austria , August 21/22.</w:t>
      </w:r>
    </w:p>
    <w:p w:rsidR="00393F4D" w:rsidRPr="00C71247" w:rsidRDefault="00393F4D" w:rsidP="00393F4D">
      <w:pPr>
        <w:rPr>
          <w:sz w:val="24"/>
          <w:szCs w:val="24"/>
        </w:rPr>
      </w:pPr>
      <w:r w:rsidRPr="00C71247">
        <w:rPr>
          <w:sz w:val="24"/>
          <w:szCs w:val="24"/>
        </w:rPr>
        <w:t xml:space="preserve">The Ethics in Action Council founded at the initiative of Pope Francis and convened by the Pontifical Academy of Sciences and Social Sciences together with Religions for Peace , was invited to hold its August meeting at the European Forum in Alpbach. The Ethics in Action Council (of which I am a </w:t>
      </w:r>
      <w:r w:rsidRPr="00C71247">
        <w:rPr>
          <w:sz w:val="24"/>
          <w:szCs w:val="24"/>
        </w:rPr>
        <w:lastRenderedPageBreak/>
        <w:t xml:space="preserve">part) brings religious leaders together with leading personalities from the academic and business worlds to draw on the wisdom of the different traditions in promoting the UN Sustainable Development Goals . This meeting focused on the subject of Corporate Ethical Social Responsibility. </w:t>
      </w:r>
    </w:p>
    <w:p w:rsidR="00393F4D" w:rsidRPr="00C71247" w:rsidRDefault="00393F4D" w:rsidP="00393F4D">
      <w:pPr>
        <w:rPr>
          <w:sz w:val="24"/>
          <w:szCs w:val="24"/>
        </w:rPr>
      </w:pPr>
      <w:r w:rsidRPr="00C71247">
        <w:rPr>
          <w:sz w:val="24"/>
          <w:szCs w:val="24"/>
        </w:rPr>
        <w:t>In addition, religious figures on the Council including myself participated in a panel and session at the Alpbach Forum on Religions and the Environment.</w:t>
      </w:r>
    </w:p>
    <w:p w:rsidR="00393F4D" w:rsidRDefault="00C71247" w:rsidP="00C71247">
      <w:pPr>
        <w:jc w:val="center"/>
      </w:pPr>
      <w:r>
        <w:rPr>
          <w:noProof/>
        </w:rPr>
        <w:drawing>
          <wp:inline distT="0" distB="0" distL="0" distR="0" wp14:anchorId="561F8D81" wp14:editId="1384769E">
            <wp:extent cx="5003009" cy="2833564"/>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1165" cy="2849511"/>
                    </a:xfrm>
                    <a:prstGeom prst="rect">
                      <a:avLst/>
                    </a:prstGeom>
                  </pic:spPr>
                </pic:pic>
              </a:graphicData>
            </a:graphic>
          </wp:inline>
        </w:drawing>
      </w:r>
    </w:p>
    <w:p w:rsidR="00393F4D" w:rsidRPr="00C71247" w:rsidRDefault="00393F4D" w:rsidP="00010888">
      <w:pPr>
        <w:rPr>
          <w:b/>
          <w:bCs/>
          <w:sz w:val="24"/>
          <w:szCs w:val="24"/>
        </w:rPr>
      </w:pPr>
      <w:r w:rsidRPr="00C71247">
        <w:rPr>
          <w:b/>
          <w:bCs/>
          <w:sz w:val="24"/>
          <w:szCs w:val="24"/>
        </w:rPr>
        <w:t>Rimini, Italy, August 24</w:t>
      </w:r>
      <w:r w:rsidRPr="00C71247">
        <w:rPr>
          <w:b/>
          <w:bCs/>
          <w:sz w:val="24"/>
          <w:szCs w:val="24"/>
          <w:vertAlign w:val="superscript"/>
        </w:rPr>
        <w:t>th</w:t>
      </w:r>
      <w:r w:rsidRPr="00C71247">
        <w:rPr>
          <w:b/>
          <w:bCs/>
          <w:sz w:val="24"/>
          <w:szCs w:val="24"/>
        </w:rPr>
        <w:t xml:space="preserve"> </w:t>
      </w:r>
    </w:p>
    <w:p w:rsidR="00393F4D" w:rsidRPr="00C71247" w:rsidRDefault="00393F4D" w:rsidP="00393F4D">
      <w:pPr>
        <w:rPr>
          <w:sz w:val="24"/>
          <w:szCs w:val="24"/>
        </w:rPr>
      </w:pPr>
      <w:r w:rsidRPr="00C71247">
        <w:rPr>
          <w:sz w:val="24"/>
          <w:szCs w:val="24"/>
        </w:rPr>
        <w:t>The annual meeting at Rimini organized by the Catholic organization Communione e Liberazione, brings some three quarters of a million to a religiously inspired intellectual and cultural festival .</w:t>
      </w:r>
    </w:p>
    <w:p w:rsidR="00393F4D" w:rsidRDefault="00393F4D" w:rsidP="00393F4D">
      <w:pPr>
        <w:rPr>
          <w:sz w:val="24"/>
          <w:szCs w:val="24"/>
        </w:rPr>
      </w:pPr>
      <w:r w:rsidRPr="00C71247">
        <w:rPr>
          <w:sz w:val="24"/>
          <w:szCs w:val="24"/>
        </w:rPr>
        <w:t xml:space="preserve">I was invited to join Dr. Mohammed Sammak of Lebanon and Archbishop Silvano Tomasi the Vatican’s past representative to the UN institutions to be part of a panel on interfaith relations that was attended by some ten thousand people. </w:t>
      </w:r>
    </w:p>
    <w:p w:rsidR="00C71247" w:rsidRPr="00C71247" w:rsidRDefault="00C71247" w:rsidP="00393F4D">
      <w:pPr>
        <w:rPr>
          <w:sz w:val="24"/>
          <w:szCs w:val="24"/>
        </w:rPr>
      </w:pPr>
    </w:p>
    <w:p w:rsidR="00393F4D" w:rsidRPr="00393F4D" w:rsidRDefault="00010888" w:rsidP="00010888">
      <w:pPr>
        <w:jc w:val="center"/>
        <w:rPr>
          <w:color w:val="FF0000"/>
        </w:rPr>
      </w:pPr>
      <w:r>
        <w:rPr>
          <w:noProof/>
        </w:rPr>
        <w:drawing>
          <wp:inline distT="0" distB="0" distL="0" distR="0" wp14:anchorId="7C3F7CE5" wp14:editId="3741B315">
            <wp:extent cx="2393026" cy="1591374"/>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21025" cy="1609994"/>
                    </a:xfrm>
                    <a:prstGeom prst="rect">
                      <a:avLst/>
                    </a:prstGeom>
                  </pic:spPr>
                </pic:pic>
              </a:graphicData>
            </a:graphic>
          </wp:inline>
        </w:drawing>
      </w:r>
    </w:p>
    <w:p w:rsidR="00010888" w:rsidRDefault="00010888" w:rsidP="00393F4D">
      <w:pPr>
        <w:rPr>
          <w:u w:val="single"/>
        </w:rPr>
      </w:pPr>
    </w:p>
    <w:p w:rsidR="00010888" w:rsidRDefault="00010888" w:rsidP="00393F4D">
      <w:pPr>
        <w:rPr>
          <w:u w:val="single"/>
        </w:rPr>
      </w:pPr>
    </w:p>
    <w:p w:rsidR="00393F4D" w:rsidRPr="00C71247" w:rsidRDefault="00393F4D" w:rsidP="00393F4D">
      <w:pPr>
        <w:rPr>
          <w:b/>
          <w:bCs/>
          <w:sz w:val="24"/>
          <w:szCs w:val="24"/>
        </w:rPr>
      </w:pPr>
      <w:r w:rsidRPr="00C71247">
        <w:rPr>
          <w:b/>
          <w:bCs/>
          <w:sz w:val="24"/>
          <w:szCs w:val="24"/>
        </w:rPr>
        <w:t>Vatican, August 31</w:t>
      </w:r>
      <w:r w:rsidRPr="00C71247">
        <w:rPr>
          <w:b/>
          <w:bCs/>
          <w:sz w:val="24"/>
          <w:szCs w:val="24"/>
          <w:vertAlign w:val="superscript"/>
        </w:rPr>
        <w:t>st</w:t>
      </w:r>
      <w:r w:rsidRPr="00C71247">
        <w:rPr>
          <w:b/>
          <w:bCs/>
          <w:sz w:val="24"/>
          <w:szCs w:val="24"/>
        </w:rPr>
        <w:t xml:space="preserve">  </w:t>
      </w:r>
    </w:p>
    <w:p w:rsidR="00393F4D" w:rsidRPr="00C71247" w:rsidRDefault="00393F4D" w:rsidP="00393F4D">
      <w:pPr>
        <w:rPr>
          <w:sz w:val="24"/>
          <w:szCs w:val="24"/>
          <w:u w:val="single"/>
        </w:rPr>
      </w:pPr>
      <w:r w:rsidRPr="00C71247">
        <w:rPr>
          <w:rFonts w:eastAsia="Times New Roman"/>
          <w:sz w:val="24"/>
          <w:szCs w:val="24"/>
        </w:rPr>
        <w:t>A document formulated by the Conference of European Rabbis , the Rabbinical Council of America, and the Chief Rabbinate of Israel,  expressing appreciation to the Catholic Church for its dramatic transformation in its teaching on Jews, Judaism and Israel, and expressing commitment to an ethical partnership for the benefit of all humanity,  was  presented to Pope Francis at a private audience at the Vatican of which I was part, as one of the formulators of the text and as honorary Advisor on interfaith relations to the Chief Rabbinate of Israel.</w:t>
      </w:r>
    </w:p>
    <w:p w:rsidR="00393F4D" w:rsidRPr="00C71247" w:rsidRDefault="00393F4D" w:rsidP="00393F4D">
      <w:pPr>
        <w:rPr>
          <w:u w:val="single"/>
        </w:rPr>
      </w:pPr>
      <w:r w:rsidRPr="00C71247">
        <w:rPr>
          <w:u w:val="single"/>
        </w:rPr>
        <w:t xml:space="preserve"> See: http://www.lastampa.it/2017/09/02/vaticaninsider/eng/documents/orthodox-judaism-and-the-catholic-church-celebrating-a-new-milestone-in-catholicjewish-relations-7CJjFWmFvkmLveLa9V6bQI/pagina.html</w:t>
      </w:r>
    </w:p>
    <w:p w:rsidR="00393F4D" w:rsidRPr="00C71247" w:rsidRDefault="003E0AB6" w:rsidP="00393F4D">
      <w:pPr>
        <w:rPr>
          <w:rFonts w:eastAsia="Times New Roman"/>
        </w:rPr>
      </w:pPr>
      <w:hyperlink r:id="rId12" w:history="1">
        <w:r w:rsidR="00393F4D" w:rsidRPr="00C71247">
          <w:rPr>
            <w:rStyle w:val="Hyperlink"/>
            <w:rFonts w:eastAsia="Times New Roman"/>
          </w:rPr>
          <w:t>https://www.ncronline.org/news/vatican/pope-offers-early-new-year-greetings-worlds-jewish-communities</w:t>
        </w:r>
      </w:hyperlink>
      <w:r w:rsidR="00393F4D" w:rsidRPr="00C71247">
        <w:rPr>
          <w:rFonts w:eastAsia="Times New Roman"/>
        </w:rPr>
        <w:t xml:space="preserve">  </w:t>
      </w:r>
    </w:p>
    <w:p w:rsidR="00393F4D" w:rsidRPr="00C71247" w:rsidRDefault="00393F4D" w:rsidP="00393F4D">
      <w:r w:rsidRPr="00C71247">
        <w:t xml:space="preserve">en.radiovaticana.va: </w:t>
      </w:r>
      <w:hyperlink r:id="rId13" w:history="1">
        <w:r w:rsidRPr="00C71247">
          <w:rPr>
            <w:rStyle w:val="Hyperlink"/>
          </w:rPr>
          <w:t>http://en.radiovaticana.va/news/1333820</w:t>
        </w:r>
      </w:hyperlink>
      <w:r w:rsidRPr="00C71247">
        <w:t xml:space="preserve"> </w:t>
      </w:r>
    </w:p>
    <w:p w:rsidR="00393F4D" w:rsidRPr="00C71247" w:rsidRDefault="00C71247" w:rsidP="00C71247">
      <w:pPr>
        <w:jc w:val="center"/>
        <w:rPr>
          <w:u w:val="single"/>
        </w:rPr>
      </w:pPr>
      <w:r>
        <w:rPr>
          <w:noProof/>
        </w:rPr>
        <w:drawing>
          <wp:inline distT="0" distB="0" distL="0" distR="0" wp14:anchorId="050D6B01" wp14:editId="6ECEBEE8">
            <wp:extent cx="4222911" cy="2375065"/>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7399" cy="2383214"/>
                    </a:xfrm>
                    <a:prstGeom prst="rect">
                      <a:avLst/>
                    </a:prstGeom>
                  </pic:spPr>
                </pic:pic>
              </a:graphicData>
            </a:graphic>
          </wp:inline>
        </w:drawing>
      </w:r>
    </w:p>
    <w:p w:rsidR="00393F4D" w:rsidRPr="00C71247" w:rsidRDefault="00393F4D" w:rsidP="00393F4D">
      <w:pPr>
        <w:rPr>
          <w:b/>
          <w:bCs/>
          <w:sz w:val="24"/>
          <w:szCs w:val="24"/>
        </w:rPr>
      </w:pPr>
      <w:r w:rsidRPr="00C71247">
        <w:rPr>
          <w:b/>
          <w:bCs/>
          <w:sz w:val="24"/>
          <w:szCs w:val="24"/>
        </w:rPr>
        <w:t>Munster/Osnabruck, Germany,September 10-12</w:t>
      </w:r>
    </w:p>
    <w:p w:rsidR="00393F4D" w:rsidRPr="00C71247" w:rsidRDefault="00393F4D" w:rsidP="00393F4D">
      <w:pPr>
        <w:rPr>
          <w:sz w:val="24"/>
          <w:szCs w:val="24"/>
        </w:rPr>
      </w:pPr>
      <w:r w:rsidRPr="00C71247">
        <w:rPr>
          <w:sz w:val="24"/>
          <w:szCs w:val="24"/>
        </w:rPr>
        <w:t xml:space="preserve">The annual multi-faith gathering of the Catholic Community of Sant Egidio perpetuating the “spirit of Assisi” of Pope John Paul II’s historic multi-faith gathering was held this year in Munster and Osnabruck, the cities where the treaty of Westphalia was negotiated and signed. I addressed a panel at the conference on the subject of The Economy and Social Justice.  </w:t>
      </w:r>
    </w:p>
    <w:p w:rsidR="00ED0303" w:rsidRDefault="00010888" w:rsidP="00C71247">
      <w:pPr>
        <w:jc w:val="center"/>
      </w:pPr>
      <w:r>
        <w:rPr>
          <w:noProof/>
        </w:rPr>
        <w:drawing>
          <wp:inline distT="0" distB="0" distL="0" distR="0" wp14:anchorId="283FE03E" wp14:editId="36F0E454">
            <wp:extent cx="4132260" cy="309908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41085" cy="3105699"/>
                    </a:xfrm>
                    <a:prstGeom prst="rect">
                      <a:avLst/>
                    </a:prstGeom>
                  </pic:spPr>
                </pic:pic>
              </a:graphicData>
            </a:graphic>
          </wp:inline>
        </w:drawing>
      </w:r>
    </w:p>
    <w:p w:rsidR="00C71247" w:rsidRDefault="00C71247" w:rsidP="00C71247">
      <w:pPr>
        <w:jc w:val="center"/>
      </w:pPr>
    </w:p>
    <w:p w:rsidR="00C71247" w:rsidRDefault="00C71247" w:rsidP="00C71247">
      <w:pPr>
        <w:jc w:val="center"/>
      </w:pPr>
      <w:r>
        <w:rPr>
          <w:noProof/>
        </w:rPr>
        <w:drawing>
          <wp:inline distT="0" distB="0" distL="0" distR="0" wp14:anchorId="23F82A33" wp14:editId="0277BCEC">
            <wp:extent cx="3042695" cy="4061212"/>
            <wp:effectExtent l="0" t="0" r="5715" b="0"/>
            <wp:docPr id="8" name="Picture 8" descr="IMG-2017091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70912-WA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2359" cy="4074111"/>
                    </a:xfrm>
                    <a:prstGeom prst="rect">
                      <a:avLst/>
                    </a:prstGeom>
                    <a:noFill/>
                    <a:ln>
                      <a:noFill/>
                    </a:ln>
                  </pic:spPr>
                </pic:pic>
              </a:graphicData>
            </a:graphic>
          </wp:inline>
        </w:drawing>
      </w:r>
      <w:bookmarkStart w:id="0" w:name="_GoBack"/>
      <w:bookmarkEnd w:id="0"/>
    </w:p>
    <w:sectPr w:rsidR="00C71247" w:rsidSect="009B057B">
      <w:headerReference w:type="default" r:id="rId17"/>
      <w:footerReference w:type="default" r:id="rId18"/>
      <w:headerReference w:type="first" r:id="rId19"/>
      <w:pgSz w:w="11907" w:h="16839" w:code="9"/>
      <w:pgMar w:top="1440" w:right="1440" w:bottom="1440" w:left="1440" w:header="720" w:footer="720"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F4D" w:rsidRDefault="00393F4D" w:rsidP="001561D8">
      <w:r>
        <w:separator/>
      </w:r>
    </w:p>
  </w:endnote>
  <w:endnote w:type="continuationSeparator" w:id="0">
    <w:p w:rsidR="00393F4D" w:rsidRDefault="00393F4D" w:rsidP="00156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A1"/>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1190307"/>
      <w:docPartObj>
        <w:docPartGallery w:val="Page Numbers (Bottom of Page)"/>
        <w:docPartUnique/>
      </w:docPartObj>
    </w:sdtPr>
    <w:sdtEndPr>
      <w:rPr>
        <w:noProof/>
      </w:rPr>
    </w:sdtEndPr>
    <w:sdtContent>
      <w:p w:rsidR="009728AE" w:rsidRDefault="009728AE">
        <w:pPr>
          <w:pStyle w:val="Footer"/>
          <w:jc w:val="center"/>
        </w:pPr>
        <w:r>
          <w:fldChar w:fldCharType="begin"/>
        </w:r>
        <w:r>
          <w:instrText xml:space="preserve"> PAGE   \* MERGEFORMAT </w:instrText>
        </w:r>
        <w:r>
          <w:fldChar w:fldCharType="separate"/>
        </w:r>
        <w:r w:rsidR="003E0AB6">
          <w:rPr>
            <w:noProof/>
          </w:rPr>
          <w:t>2</w:t>
        </w:r>
        <w:r>
          <w:rPr>
            <w:noProof/>
          </w:rPr>
          <w:fldChar w:fldCharType="end"/>
        </w:r>
      </w:p>
    </w:sdtContent>
  </w:sdt>
  <w:p w:rsidR="009728AE" w:rsidRDefault="009728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F4D" w:rsidRDefault="00393F4D" w:rsidP="001561D8">
      <w:r>
        <w:separator/>
      </w:r>
    </w:p>
  </w:footnote>
  <w:footnote w:type="continuationSeparator" w:id="0">
    <w:p w:rsidR="00393F4D" w:rsidRDefault="00393F4D" w:rsidP="001561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8AE" w:rsidRDefault="009728AE" w:rsidP="00B11DDC">
    <w:pPr>
      <w:pStyle w:val="Header"/>
    </w:pPr>
  </w:p>
  <w:p w:rsidR="009728AE" w:rsidRDefault="009728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8AE" w:rsidRPr="0091412D" w:rsidRDefault="00402937" w:rsidP="007640A2">
    <w:pPr>
      <w:keepNext/>
      <w:pBdr>
        <w:top w:val="single" w:sz="4" w:space="1" w:color="auto"/>
        <w:left w:val="single" w:sz="4" w:space="4" w:color="auto"/>
        <w:bottom w:val="single" w:sz="4" w:space="1" w:color="auto"/>
        <w:right w:val="single" w:sz="4" w:space="4" w:color="auto"/>
      </w:pBdr>
      <w:spacing w:before="240" w:after="60"/>
      <w:jc w:val="center"/>
      <w:outlineLvl w:val="2"/>
      <w:rPr>
        <w:rFonts w:ascii="Arial" w:eastAsia="Times New Roman" w:hAnsi="Arial" w:cs="Arial"/>
        <w:b/>
        <w:bCs/>
        <w:sz w:val="26"/>
        <w:szCs w:val="26"/>
        <w:lang w:bidi="ar-SA"/>
      </w:rPr>
    </w:pPr>
    <w:r w:rsidRPr="00402937">
      <w:rPr>
        <w:rFonts w:ascii="Arial" w:eastAsia="Times New Roman" w:hAnsi="Arial" w:cs="Arial"/>
        <w:b/>
        <w:bCs/>
        <w:noProof/>
        <w:sz w:val="26"/>
        <w:szCs w:val="26"/>
      </w:rPr>
      <mc:AlternateContent>
        <mc:Choice Requires="wps">
          <w:drawing>
            <wp:anchor distT="45720" distB="45720" distL="114300" distR="114300" simplePos="0" relativeHeight="251659264" behindDoc="0" locked="0" layoutInCell="1" allowOverlap="1" wp14:anchorId="4D556E7B" wp14:editId="617C4A0F">
              <wp:simplePos x="0" y="0"/>
              <wp:positionH relativeFrom="margin">
                <wp:posOffset>-332740</wp:posOffset>
              </wp:positionH>
              <wp:positionV relativeFrom="paragraph">
                <wp:posOffset>29210</wp:posOffset>
              </wp:positionV>
              <wp:extent cx="1555115" cy="890270"/>
              <wp:effectExtent l="0" t="0" r="698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890270"/>
                      </a:xfrm>
                      <a:prstGeom prst="rect">
                        <a:avLst/>
                      </a:prstGeom>
                      <a:solidFill>
                        <a:srgbClr val="FFFFFF"/>
                      </a:solidFill>
                      <a:ln w="9525">
                        <a:noFill/>
                        <a:miter lim="800000"/>
                        <a:headEnd/>
                        <a:tailEnd/>
                      </a:ln>
                    </wps:spPr>
                    <wps:txbx>
                      <w:txbxContent>
                        <w:p w:rsidR="00402937" w:rsidRDefault="007640A2" w:rsidP="007640A2">
                          <w:r>
                            <w:rPr>
                              <w:rFonts w:ascii="Arial" w:eastAsia="Times New Roman" w:hAnsi="Arial" w:cs="Arial"/>
                              <w:b/>
                              <w:bCs/>
                              <w:noProof/>
                              <w:sz w:val="26"/>
                              <w:szCs w:val="26"/>
                            </w:rPr>
                            <w:drawing>
                              <wp:inline distT="0" distB="0" distL="0" distR="0" wp14:anchorId="29DF3034" wp14:editId="724916AD">
                                <wp:extent cx="1353585" cy="8963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JC logo only 2013.jpg"/>
                                        <pic:cNvPicPr/>
                                      </pic:nvPicPr>
                                      <pic:blipFill>
                                        <a:blip r:embed="rId1">
                                          <a:extLst>
                                            <a:ext uri="{28A0092B-C50C-407E-A947-70E740481C1C}">
                                              <a14:useLocalDpi xmlns:a14="http://schemas.microsoft.com/office/drawing/2010/main" val="0"/>
                                            </a:ext>
                                          </a:extLst>
                                        </a:blip>
                                        <a:stretch>
                                          <a:fillRect/>
                                        </a:stretch>
                                      </pic:blipFill>
                                      <pic:spPr>
                                        <a:xfrm>
                                          <a:off x="0" y="0"/>
                                          <a:ext cx="1385565" cy="9175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556E7B" id="_x0000_t202" coordsize="21600,21600" o:spt="202" path="m,l,21600r21600,l21600,xe">
              <v:stroke joinstyle="miter"/>
              <v:path gradientshapeok="t" o:connecttype="rect"/>
            </v:shapetype>
            <v:shape id="Text Box 2" o:spid="_x0000_s1026" type="#_x0000_t202" style="position:absolute;left:0;text-align:left;margin-left:-26.2pt;margin-top:2.3pt;width:122.45pt;height:70.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" stroked="f">
              <v:textbox>
                <w:txbxContent>
                  <w:p w:rsidR="00402937" w:rsidRDefault="007640A2" w:rsidP="007640A2">
                    <w:r>
                      <w:rPr>
                        <w:rFonts w:ascii="Arial" w:eastAsia="Times New Roman" w:hAnsi="Arial" w:cs="Arial"/>
                        <w:b/>
                        <w:bCs/>
                        <w:noProof/>
                        <w:sz w:val="26"/>
                        <w:szCs w:val="26"/>
                      </w:rPr>
                      <w:drawing>
                        <wp:inline distT="0" distB="0" distL="0" distR="0" wp14:anchorId="29DF3034" wp14:editId="724916AD">
                          <wp:extent cx="1353585" cy="8963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JC logo only 2013.jpg"/>
                                  <pic:cNvPicPr/>
                                </pic:nvPicPr>
                                <pic:blipFill>
                                  <a:blip r:embed="rId2">
                                    <a:extLst>
                                      <a:ext uri="{28A0092B-C50C-407E-A947-70E740481C1C}">
                                        <a14:useLocalDpi xmlns:a14="http://schemas.microsoft.com/office/drawing/2010/main" val="0"/>
                                      </a:ext>
                                    </a:extLst>
                                  </a:blip>
                                  <a:stretch>
                                    <a:fillRect/>
                                  </a:stretch>
                                </pic:blipFill>
                                <pic:spPr>
                                  <a:xfrm>
                                    <a:off x="0" y="0"/>
                                    <a:ext cx="1385565" cy="917551"/>
                                  </a:xfrm>
                                  <a:prstGeom prst="rect">
                                    <a:avLst/>
                                  </a:prstGeom>
                                </pic:spPr>
                              </pic:pic>
                            </a:graphicData>
                          </a:graphic>
                        </wp:inline>
                      </w:drawing>
                    </w:r>
                  </w:p>
                </w:txbxContent>
              </v:textbox>
              <w10:wrap type="square" anchorx="margin"/>
            </v:shape>
          </w:pict>
        </mc:Fallback>
      </mc:AlternateContent>
    </w:r>
  </w:p>
  <w:p w:rsidR="009728AE" w:rsidRPr="0091412D" w:rsidRDefault="007640A2" w:rsidP="00393F4D">
    <w:pPr>
      <w:keepNext/>
      <w:pBdr>
        <w:top w:val="single" w:sz="4" w:space="1" w:color="auto"/>
        <w:left w:val="single" w:sz="4" w:space="4" w:color="auto"/>
        <w:bottom w:val="single" w:sz="4" w:space="1" w:color="auto"/>
        <w:right w:val="single" w:sz="4" w:space="4" w:color="auto"/>
      </w:pBdr>
      <w:spacing w:before="240" w:after="60"/>
      <w:outlineLvl w:val="2"/>
      <w:rPr>
        <w:rFonts w:ascii="Arial" w:eastAsia="Times New Roman" w:hAnsi="Arial" w:cs="Arial"/>
        <w:b/>
        <w:bCs/>
        <w:color w:val="003366"/>
        <w:sz w:val="36"/>
        <w:szCs w:val="36"/>
        <w:lang w:bidi="ar-SA"/>
      </w:rPr>
    </w:pPr>
    <w:r>
      <w:rPr>
        <w:rFonts w:ascii="Arial" w:eastAsia="Times New Roman" w:hAnsi="Arial" w:cs="Arial"/>
        <w:b/>
        <w:bCs/>
        <w:color w:val="003366"/>
        <w:sz w:val="36"/>
        <w:szCs w:val="36"/>
        <w:lang w:bidi="ar-SA"/>
      </w:rPr>
      <w:t xml:space="preserve">        </w:t>
    </w:r>
    <w:r w:rsidR="00393F4D">
      <w:rPr>
        <w:rFonts w:ascii="Arial" w:eastAsia="Times New Roman" w:hAnsi="Arial" w:cs="Arial"/>
        <w:b/>
        <w:bCs/>
        <w:color w:val="003366"/>
        <w:sz w:val="36"/>
        <w:szCs w:val="36"/>
        <w:lang w:bidi="ar-SA"/>
      </w:rPr>
      <w:t xml:space="preserve">       </w:t>
    </w:r>
    <w:r w:rsidR="00067BD3">
      <w:rPr>
        <w:rFonts w:ascii="Arial" w:eastAsia="Times New Roman" w:hAnsi="Arial" w:cs="Arial"/>
        <w:b/>
        <w:bCs/>
        <w:color w:val="003366"/>
        <w:sz w:val="36"/>
        <w:szCs w:val="36"/>
        <w:lang w:bidi="ar-SA"/>
      </w:rPr>
      <w:t>Highlights</w:t>
    </w:r>
  </w:p>
  <w:p w:rsidR="009728AE" w:rsidRPr="0091412D" w:rsidRDefault="00393F4D" w:rsidP="00393F4D">
    <w:pPr>
      <w:keepNext/>
      <w:pBdr>
        <w:top w:val="single" w:sz="4" w:space="1" w:color="auto"/>
        <w:left w:val="single" w:sz="4" w:space="4" w:color="auto"/>
        <w:bottom w:val="single" w:sz="4" w:space="1" w:color="auto"/>
        <w:right w:val="single" w:sz="4" w:space="4" w:color="auto"/>
      </w:pBdr>
      <w:spacing w:before="240" w:after="60"/>
      <w:outlineLvl w:val="2"/>
      <w:rPr>
        <w:rFonts w:ascii="Arial" w:eastAsia="Times New Roman" w:hAnsi="Arial" w:cs="Arial"/>
        <w:b/>
        <w:bCs/>
        <w:color w:val="003366"/>
        <w:sz w:val="36"/>
        <w:szCs w:val="36"/>
        <w:lang w:bidi="ar-SA"/>
      </w:rPr>
    </w:pPr>
    <w:r>
      <w:rPr>
        <w:rFonts w:ascii="Arial" w:eastAsia="Times New Roman" w:hAnsi="Arial" w:cs="Arial"/>
        <w:b/>
        <w:bCs/>
        <w:color w:val="003366"/>
        <w:sz w:val="36"/>
        <w:szCs w:val="36"/>
        <w:lang w:bidi="ar-SA"/>
      </w:rPr>
      <w:t xml:space="preserve">  </w:t>
    </w:r>
    <w:r w:rsidR="007640A2">
      <w:rPr>
        <w:rFonts w:ascii="Arial" w:eastAsia="Times New Roman" w:hAnsi="Arial" w:cs="Arial"/>
        <w:b/>
        <w:bCs/>
        <w:color w:val="003366"/>
        <w:sz w:val="36"/>
        <w:szCs w:val="36"/>
        <w:lang w:bidi="ar-SA"/>
      </w:rPr>
      <w:t xml:space="preserve"> </w:t>
    </w:r>
    <w:r>
      <w:rPr>
        <w:rFonts w:ascii="Arial" w:eastAsia="Times New Roman" w:hAnsi="Arial" w:cs="Arial"/>
        <w:b/>
        <w:bCs/>
        <w:color w:val="003366"/>
        <w:sz w:val="36"/>
        <w:szCs w:val="36"/>
        <w:lang w:bidi="ar-SA"/>
      </w:rPr>
      <w:t>August-September, 2017</w:t>
    </w:r>
  </w:p>
  <w:p w:rsidR="009728AE" w:rsidRPr="0091412D" w:rsidRDefault="009728AE" w:rsidP="0091412D">
    <w:pPr>
      <w:keepNext/>
      <w:pBdr>
        <w:top w:val="single" w:sz="4" w:space="1" w:color="auto"/>
        <w:left w:val="single" w:sz="4" w:space="4" w:color="auto"/>
        <w:bottom w:val="single" w:sz="4" w:space="1" w:color="auto"/>
        <w:right w:val="single" w:sz="4" w:space="4" w:color="auto"/>
      </w:pBdr>
      <w:spacing w:before="240" w:after="60"/>
      <w:jc w:val="center"/>
      <w:outlineLvl w:val="2"/>
      <w:rPr>
        <w:rFonts w:ascii="Arial" w:eastAsia="Times New Roman" w:hAnsi="Arial" w:cs="Arial"/>
        <w:b/>
        <w:bCs/>
        <w:i/>
        <w:color w:val="003366"/>
        <w:sz w:val="26"/>
        <w:szCs w:val="26"/>
        <w:lang w:bidi="ar-SA"/>
      </w:rPr>
    </w:pPr>
    <w:r>
      <w:rPr>
        <w:rFonts w:ascii="Arial" w:eastAsia="Times New Roman" w:hAnsi="Arial" w:cs="Arial"/>
        <w:b/>
        <w:bCs/>
        <w:i/>
        <w:color w:val="003366"/>
        <w:sz w:val="26"/>
        <w:szCs w:val="26"/>
        <w:lang w:bidi="ar-SA"/>
      </w:rPr>
      <w:t>International Interreligious</w:t>
    </w:r>
    <w:r w:rsidRPr="0091412D">
      <w:rPr>
        <w:rFonts w:ascii="Arial" w:eastAsia="Times New Roman" w:hAnsi="Arial" w:cs="Arial"/>
        <w:b/>
        <w:bCs/>
        <w:i/>
        <w:color w:val="003366"/>
        <w:sz w:val="26"/>
        <w:szCs w:val="26"/>
        <w:lang w:bidi="ar-SA"/>
      </w:rPr>
      <w:t xml:space="preserve"> Affairs</w:t>
    </w:r>
  </w:p>
  <w:p w:rsidR="009728AE" w:rsidRPr="0091412D" w:rsidRDefault="009728AE" w:rsidP="0091412D">
    <w:pPr>
      <w:pBdr>
        <w:top w:val="single" w:sz="4" w:space="1" w:color="auto"/>
        <w:left w:val="single" w:sz="4" w:space="4" w:color="auto"/>
        <w:bottom w:val="single" w:sz="4" w:space="1" w:color="auto"/>
        <w:right w:val="single" w:sz="4" w:space="4" w:color="auto"/>
      </w:pBdr>
      <w:rPr>
        <w:rFonts w:eastAsia="Times New Roman"/>
        <w:lang w:bidi="ar-SA"/>
      </w:rPr>
    </w:pPr>
    <w:r w:rsidRPr="0091412D">
      <w:rPr>
        <w:rFonts w:eastAsia="Times New Roman"/>
        <w:lang w:bidi="ar-SA"/>
      </w:rPr>
      <w:tab/>
    </w:r>
    <w:r w:rsidRPr="0091412D">
      <w:rPr>
        <w:rFonts w:eastAsia="Times New Roman"/>
        <w:lang w:bidi="ar-SA"/>
      </w:rPr>
      <w:tab/>
    </w:r>
    <w:r w:rsidRPr="0091412D">
      <w:rPr>
        <w:rFonts w:eastAsia="Times New Roman"/>
        <w:lang w:bidi="ar-SA"/>
      </w:rPr>
      <w:tab/>
    </w:r>
    <w:r w:rsidRPr="0091412D">
      <w:rPr>
        <w:rFonts w:eastAsia="Times New Roman"/>
        <w:lang w:bidi="ar-SA"/>
      </w:rPr>
      <w:tab/>
    </w:r>
    <w:r w:rsidRPr="0091412D">
      <w:rPr>
        <w:rFonts w:eastAsia="Times New Roman"/>
        <w:lang w:bidi="ar-SA"/>
      </w:rPr>
      <w:tab/>
    </w:r>
  </w:p>
  <w:p w:rsidR="009728AE" w:rsidRPr="004212F0" w:rsidRDefault="009728AE" w:rsidP="004212F0">
    <w:pPr>
      <w:rPr>
        <w:rFonts w:eastAsia="Times New Roman"/>
        <w:lang w:bidi="ar-SA"/>
      </w:rPr>
    </w:pPr>
    <w:r w:rsidRPr="004212F0">
      <w:rPr>
        <w:rFonts w:eastAsia="Times New Roman"/>
        <w:lang w:bidi="ar-SA"/>
      </w:rPr>
      <w:tab/>
    </w:r>
    <w:r w:rsidRPr="004212F0">
      <w:rPr>
        <w:rFonts w:eastAsia="Times New Roman"/>
        <w:lang w:bidi="ar-SA"/>
      </w:rPr>
      <w:tab/>
    </w:r>
    <w:r w:rsidRPr="004212F0">
      <w:rPr>
        <w:rFonts w:eastAsia="Times New Roman"/>
        <w:lang w:bidi="ar-SA"/>
      </w:rPr>
      <w:tab/>
    </w:r>
    <w:r w:rsidRPr="004212F0">
      <w:rPr>
        <w:rFonts w:eastAsia="Times New Roman"/>
        <w:lang w:bidi="ar-SA"/>
      </w:rPr>
      <w:tab/>
    </w:r>
  </w:p>
  <w:p w:rsidR="009728AE" w:rsidRDefault="009728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4A67DA"/>
    <w:multiLevelType w:val="hybridMultilevel"/>
    <w:tmpl w:val="187CC524"/>
    <w:lvl w:ilvl="0" w:tplc="FFD8B3F4">
      <w:numFmt w:val="bullet"/>
      <w:lvlText w:val="-"/>
      <w:lvlJc w:val="left"/>
      <w:pPr>
        <w:ind w:left="1110" w:hanging="360"/>
      </w:pPr>
      <w:rPr>
        <w:rFonts w:ascii="Calibri" w:eastAsiaTheme="minorHAnsi" w:hAnsi="Calibri" w:cs="Aria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
    <w:nsid w:val="52C63CA4"/>
    <w:multiLevelType w:val="hybridMultilevel"/>
    <w:tmpl w:val="B4F6EB9A"/>
    <w:lvl w:ilvl="0" w:tplc="EC120AF4">
      <w:numFmt w:val="bullet"/>
      <w:lvlText w:val="-"/>
      <w:lvlJc w:val="left"/>
      <w:pPr>
        <w:ind w:left="1110" w:hanging="360"/>
      </w:pPr>
      <w:rPr>
        <w:rFonts w:ascii="Calibri" w:eastAsiaTheme="minorHAnsi" w:hAnsi="Calibri" w:cs="Aria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
    <w:nsid w:val="5CD4001C"/>
    <w:multiLevelType w:val="hybridMultilevel"/>
    <w:tmpl w:val="D2386E56"/>
    <w:lvl w:ilvl="0" w:tplc="3C90AEB4">
      <w:numFmt w:val="bullet"/>
      <w:lvlText w:val="-"/>
      <w:lvlJc w:val="left"/>
      <w:pPr>
        <w:ind w:left="1050" w:hanging="360"/>
      </w:pPr>
      <w:rPr>
        <w:rFonts w:ascii="Calibri" w:eastAsiaTheme="minorHAnsi" w:hAnsi="Calibri" w:cs="Aria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F4D"/>
    <w:rsid w:val="00010888"/>
    <w:rsid w:val="00067BD3"/>
    <w:rsid w:val="00080DC9"/>
    <w:rsid w:val="000E7A80"/>
    <w:rsid w:val="001561D8"/>
    <w:rsid w:val="002E553A"/>
    <w:rsid w:val="00393F4D"/>
    <w:rsid w:val="003D4619"/>
    <w:rsid w:val="003E0AB6"/>
    <w:rsid w:val="00402268"/>
    <w:rsid w:val="00402937"/>
    <w:rsid w:val="004212F0"/>
    <w:rsid w:val="004B73A6"/>
    <w:rsid w:val="00520254"/>
    <w:rsid w:val="00595EC7"/>
    <w:rsid w:val="00652EA8"/>
    <w:rsid w:val="006D2A60"/>
    <w:rsid w:val="00750644"/>
    <w:rsid w:val="00764056"/>
    <w:rsid w:val="007640A2"/>
    <w:rsid w:val="008A0779"/>
    <w:rsid w:val="008E1C41"/>
    <w:rsid w:val="0091412D"/>
    <w:rsid w:val="009728AE"/>
    <w:rsid w:val="009B057B"/>
    <w:rsid w:val="00A01031"/>
    <w:rsid w:val="00A50E93"/>
    <w:rsid w:val="00B11DDC"/>
    <w:rsid w:val="00B90CE1"/>
    <w:rsid w:val="00C2318F"/>
    <w:rsid w:val="00C71247"/>
    <w:rsid w:val="00D10D4C"/>
    <w:rsid w:val="00D13130"/>
    <w:rsid w:val="00D5742E"/>
    <w:rsid w:val="00DE4A39"/>
    <w:rsid w:val="00E028EA"/>
    <w:rsid w:val="00E11109"/>
    <w:rsid w:val="00ED030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9EF0FA3-53CE-4AFA-9957-2F1743EB8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F4D"/>
    <w:pPr>
      <w:spacing w:after="0" w:line="252" w:lineRule="auto"/>
    </w:pPr>
    <w:rPr>
      <w:rFonts w:ascii="Calibri" w:eastAsia="Calibri" w:hAnsi="Calibri" w:cs="Times New Roman"/>
    </w:rPr>
  </w:style>
  <w:style w:type="paragraph" w:styleId="Heading1">
    <w:name w:val="heading 1"/>
    <w:basedOn w:val="Normal"/>
    <w:link w:val="Heading1Char"/>
    <w:uiPriority w:val="9"/>
    <w:qFormat/>
    <w:rsid w:val="008A0779"/>
    <w:pPr>
      <w:spacing w:before="100" w:beforeAutospacing="1" w:after="100" w:afterAutospacing="1" w:line="259" w:lineRule="auto"/>
      <w:outlineLvl w:val="0"/>
    </w:pPr>
    <w:rPr>
      <w:rFonts w:asciiTheme="minorHAnsi" w:eastAsia="Times New Roman" w:hAnsiTheme="minorHAnsi" w:cstheme="minorBidi"/>
      <w:b/>
      <w:bCs/>
      <w:kern w:val="36"/>
      <w:sz w:val="48"/>
      <w:szCs w:val="48"/>
    </w:rPr>
  </w:style>
  <w:style w:type="paragraph" w:styleId="Heading2">
    <w:name w:val="heading 2"/>
    <w:basedOn w:val="Normal"/>
    <w:link w:val="Heading2Char"/>
    <w:uiPriority w:val="9"/>
    <w:qFormat/>
    <w:rsid w:val="008A0779"/>
    <w:pPr>
      <w:spacing w:before="100" w:beforeAutospacing="1" w:after="100" w:afterAutospacing="1" w:line="259" w:lineRule="auto"/>
      <w:outlineLvl w:val="1"/>
    </w:pPr>
    <w:rPr>
      <w:rFonts w:asciiTheme="minorHAnsi" w:eastAsia="Times New Roman" w:hAnsiTheme="minorHAnsi" w:cstheme="minorBidi"/>
      <w:b/>
      <w:bCs/>
      <w:sz w:val="36"/>
      <w:szCs w:val="36"/>
    </w:rPr>
  </w:style>
  <w:style w:type="paragraph" w:styleId="Heading3">
    <w:name w:val="heading 3"/>
    <w:basedOn w:val="Normal"/>
    <w:next w:val="Normal"/>
    <w:link w:val="Heading3Char"/>
    <w:uiPriority w:val="9"/>
    <w:semiHidden/>
    <w:unhideWhenUsed/>
    <w:qFormat/>
    <w:rsid w:val="004212F0"/>
    <w:pPr>
      <w:keepNext/>
      <w:keepLines/>
      <w:spacing w:before="200" w:after="160" w:line="259"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28EA"/>
    <w:rPr>
      <w:color w:val="0000FF"/>
      <w:u w:val="single"/>
    </w:rPr>
  </w:style>
  <w:style w:type="paragraph" w:styleId="BalloonText">
    <w:name w:val="Balloon Text"/>
    <w:basedOn w:val="Normal"/>
    <w:link w:val="BalloonTextChar"/>
    <w:uiPriority w:val="99"/>
    <w:semiHidden/>
    <w:unhideWhenUsed/>
    <w:rsid w:val="00E028EA"/>
    <w:pPr>
      <w:spacing w:after="160" w:line="259"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028EA"/>
    <w:rPr>
      <w:rFonts w:ascii="Tahoma" w:hAnsi="Tahoma" w:cs="Tahoma"/>
      <w:sz w:val="16"/>
      <w:szCs w:val="16"/>
    </w:rPr>
  </w:style>
  <w:style w:type="character" w:styleId="FollowedHyperlink">
    <w:name w:val="FollowedHyperlink"/>
    <w:basedOn w:val="DefaultParagraphFont"/>
    <w:uiPriority w:val="99"/>
    <w:semiHidden/>
    <w:unhideWhenUsed/>
    <w:rsid w:val="008A0779"/>
    <w:rPr>
      <w:color w:val="800080" w:themeColor="followedHyperlink"/>
      <w:u w:val="single"/>
    </w:rPr>
  </w:style>
  <w:style w:type="character" w:customStyle="1" w:styleId="Heading1Char">
    <w:name w:val="Heading 1 Char"/>
    <w:basedOn w:val="DefaultParagraphFont"/>
    <w:link w:val="Heading1"/>
    <w:uiPriority w:val="9"/>
    <w:rsid w:val="008A077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A0779"/>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8A0779"/>
  </w:style>
  <w:style w:type="character" w:customStyle="1" w:styleId="autore-girata">
    <w:name w:val="autore-girata"/>
    <w:basedOn w:val="DefaultParagraphFont"/>
    <w:rsid w:val="008A0779"/>
  </w:style>
  <w:style w:type="character" w:customStyle="1" w:styleId="luogo-girata">
    <w:name w:val="luogo-girata"/>
    <w:basedOn w:val="DefaultParagraphFont"/>
    <w:rsid w:val="008A0779"/>
  </w:style>
  <w:style w:type="paragraph" w:styleId="NormalWeb">
    <w:name w:val="Normal (Web)"/>
    <w:basedOn w:val="Normal"/>
    <w:uiPriority w:val="99"/>
    <w:semiHidden/>
    <w:unhideWhenUsed/>
    <w:rsid w:val="008A0779"/>
    <w:pPr>
      <w:spacing w:before="100" w:beforeAutospacing="1" w:after="100" w:afterAutospacing="1" w:line="259" w:lineRule="auto"/>
    </w:pPr>
    <w:rPr>
      <w:rFonts w:asciiTheme="minorHAnsi" w:eastAsia="Times New Roman" w:hAnsiTheme="minorHAnsi" w:cstheme="minorBidi"/>
    </w:rPr>
  </w:style>
  <w:style w:type="paragraph" w:styleId="Header">
    <w:name w:val="header"/>
    <w:basedOn w:val="Normal"/>
    <w:link w:val="HeaderChar"/>
    <w:uiPriority w:val="99"/>
    <w:unhideWhenUsed/>
    <w:rsid w:val="001561D8"/>
    <w:pPr>
      <w:tabs>
        <w:tab w:val="center" w:pos="4320"/>
        <w:tab w:val="right" w:pos="8640"/>
      </w:tabs>
      <w:spacing w:after="160" w:line="259"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1561D8"/>
    <w:rPr>
      <w:rFonts w:ascii="Times New Roman" w:hAnsi="Times New Roman" w:cs="Times New Roman"/>
      <w:sz w:val="24"/>
      <w:szCs w:val="24"/>
    </w:rPr>
  </w:style>
  <w:style w:type="paragraph" w:styleId="Footer">
    <w:name w:val="footer"/>
    <w:basedOn w:val="Normal"/>
    <w:link w:val="FooterChar"/>
    <w:uiPriority w:val="99"/>
    <w:unhideWhenUsed/>
    <w:rsid w:val="001561D8"/>
    <w:pPr>
      <w:tabs>
        <w:tab w:val="center" w:pos="4320"/>
        <w:tab w:val="right" w:pos="8640"/>
      </w:tabs>
      <w:spacing w:after="160" w:line="259"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1561D8"/>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4212F0"/>
    <w:rPr>
      <w:rFonts w:asciiTheme="majorHAnsi" w:eastAsiaTheme="majorEastAsia" w:hAnsiTheme="majorHAnsi" w:cstheme="majorBidi"/>
      <w:b/>
      <w:bCs/>
      <w:color w:val="4F81BD" w:themeColor="accent1"/>
      <w:sz w:val="24"/>
      <w:szCs w:val="24"/>
    </w:rPr>
  </w:style>
  <w:style w:type="paragraph" w:customStyle="1" w:styleId="bodytext">
    <w:name w:val="bodytext"/>
    <w:basedOn w:val="Normal"/>
    <w:uiPriority w:val="99"/>
    <w:semiHidden/>
    <w:rsid w:val="00080DC9"/>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080DC9"/>
    <w:pPr>
      <w:spacing w:line="240" w:lineRule="auto"/>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1852">
      <w:bodyDiv w:val="1"/>
      <w:marLeft w:val="0"/>
      <w:marRight w:val="0"/>
      <w:marTop w:val="0"/>
      <w:marBottom w:val="0"/>
      <w:divBdr>
        <w:top w:val="none" w:sz="0" w:space="0" w:color="auto"/>
        <w:left w:val="none" w:sz="0" w:space="0" w:color="auto"/>
        <w:bottom w:val="none" w:sz="0" w:space="0" w:color="auto"/>
        <w:right w:val="none" w:sz="0" w:space="0" w:color="auto"/>
      </w:divBdr>
    </w:div>
    <w:div w:id="206723203">
      <w:bodyDiv w:val="1"/>
      <w:marLeft w:val="0"/>
      <w:marRight w:val="0"/>
      <w:marTop w:val="0"/>
      <w:marBottom w:val="0"/>
      <w:divBdr>
        <w:top w:val="none" w:sz="0" w:space="0" w:color="auto"/>
        <w:left w:val="none" w:sz="0" w:space="0" w:color="auto"/>
        <w:bottom w:val="none" w:sz="0" w:space="0" w:color="auto"/>
        <w:right w:val="none" w:sz="0" w:space="0" w:color="auto"/>
      </w:divBdr>
    </w:div>
    <w:div w:id="466708520">
      <w:bodyDiv w:val="1"/>
      <w:marLeft w:val="0"/>
      <w:marRight w:val="0"/>
      <w:marTop w:val="0"/>
      <w:marBottom w:val="0"/>
      <w:divBdr>
        <w:top w:val="none" w:sz="0" w:space="0" w:color="auto"/>
        <w:left w:val="none" w:sz="0" w:space="0" w:color="auto"/>
        <w:bottom w:val="none" w:sz="0" w:space="0" w:color="auto"/>
        <w:right w:val="none" w:sz="0" w:space="0" w:color="auto"/>
      </w:divBdr>
      <w:divsChild>
        <w:div w:id="903760982">
          <w:marLeft w:val="0"/>
          <w:marRight w:val="0"/>
          <w:marTop w:val="0"/>
          <w:marBottom w:val="150"/>
          <w:divBdr>
            <w:top w:val="none" w:sz="0" w:space="0" w:color="auto"/>
            <w:left w:val="none" w:sz="0" w:space="0" w:color="auto"/>
            <w:bottom w:val="single" w:sz="6" w:space="0" w:color="DDDDDD"/>
            <w:right w:val="none" w:sz="0" w:space="0" w:color="auto"/>
          </w:divBdr>
          <w:divsChild>
            <w:div w:id="1007832464">
              <w:marLeft w:val="0"/>
              <w:marRight w:val="0"/>
              <w:marTop w:val="0"/>
              <w:marBottom w:val="0"/>
              <w:divBdr>
                <w:top w:val="none" w:sz="0" w:space="0" w:color="auto"/>
                <w:left w:val="none" w:sz="0" w:space="0" w:color="auto"/>
                <w:bottom w:val="none" w:sz="0" w:space="0" w:color="auto"/>
                <w:right w:val="none" w:sz="0" w:space="0" w:color="auto"/>
              </w:divBdr>
            </w:div>
          </w:divsChild>
        </w:div>
        <w:div w:id="1220093041">
          <w:marLeft w:val="0"/>
          <w:marRight w:val="0"/>
          <w:marTop w:val="0"/>
          <w:marBottom w:val="0"/>
          <w:divBdr>
            <w:top w:val="none" w:sz="0" w:space="0" w:color="auto"/>
            <w:left w:val="none" w:sz="0" w:space="0" w:color="auto"/>
            <w:bottom w:val="none" w:sz="0" w:space="0" w:color="auto"/>
            <w:right w:val="none" w:sz="0" w:space="0" w:color="auto"/>
          </w:divBdr>
          <w:divsChild>
            <w:div w:id="44677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76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radiovaticana.va/news/133382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cronline.org/news/vatican/pope-offers-early-new-year-greetings-worlds-jewish-communiti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rilpromislow\AppData\Local\Microsoft\Templates\IIA%20monthly%20repor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05ED4-C498-486C-B618-F49107EA2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IIA monthly reports</Template>
  <TotalTime>0</TotalTime>
  <Pages>4</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Avril Promislow</dc:creator>
  <cp:keywords/>
  <dc:description/>
  <cp:lastModifiedBy>Avril Promislow</cp:lastModifiedBy>
  <cp:revision>2</cp:revision>
  <cp:lastPrinted>2011-12-01T12:28:00Z</cp:lastPrinted>
  <dcterms:created xsi:type="dcterms:W3CDTF">2017-10-03T06:40:00Z</dcterms:created>
  <dcterms:modified xsi:type="dcterms:W3CDTF">2017-10-03T06:40:00Z</dcterms:modified>
</cp:coreProperties>
</file>